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F9" w:rsidRDefault="002D043F">
      <w:pPr>
        <w:rPr>
          <w:b/>
          <w:sz w:val="36"/>
          <w:szCs w:val="36"/>
        </w:rPr>
      </w:pPr>
      <w:r w:rsidRPr="002D043F">
        <w:rPr>
          <w:b/>
          <w:sz w:val="36"/>
          <w:szCs w:val="36"/>
        </w:rPr>
        <w:t xml:space="preserve">Clos </w:t>
      </w:r>
      <w:proofErr w:type="spellStart"/>
      <w:r w:rsidRPr="002D043F">
        <w:rPr>
          <w:b/>
          <w:sz w:val="36"/>
          <w:szCs w:val="36"/>
        </w:rPr>
        <w:t>Poggiale</w:t>
      </w:r>
      <w:proofErr w:type="spellEnd"/>
      <w:r w:rsidRPr="002D043F">
        <w:rPr>
          <w:b/>
          <w:sz w:val="36"/>
          <w:szCs w:val="36"/>
        </w:rPr>
        <w:t xml:space="preserve"> White</w:t>
      </w:r>
    </w:p>
    <w:p w:rsidR="002D043F" w:rsidRDefault="002D043F" w:rsidP="002D043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93737"/>
          <w:sz w:val="18"/>
          <w:szCs w:val="18"/>
        </w:rPr>
      </w:pPr>
    </w:p>
    <w:p w:rsidR="002D043F" w:rsidRPr="002D043F" w:rsidRDefault="002D043F" w:rsidP="002D043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93737"/>
          <w:sz w:val="18"/>
          <w:szCs w:val="18"/>
        </w:rPr>
      </w:pPr>
      <w:bookmarkStart w:id="0" w:name="_GoBack"/>
      <w:bookmarkEnd w:id="0"/>
      <w:r w:rsidRPr="002D043F">
        <w:rPr>
          <w:rFonts w:ascii="Verdana" w:eastAsia="Times New Roman" w:hAnsi="Verdana" w:cs="Times New Roman"/>
          <w:color w:val="393737"/>
          <w:sz w:val="18"/>
          <w:szCs w:val="18"/>
        </w:rPr>
        <w:t xml:space="preserve">Straw </w:t>
      </w:r>
      <w:proofErr w:type="spellStart"/>
      <w:r w:rsidRPr="002D043F">
        <w:rPr>
          <w:rFonts w:ascii="Verdana" w:eastAsia="Times New Roman" w:hAnsi="Verdana" w:cs="Times New Roman"/>
          <w:color w:val="393737"/>
          <w:sz w:val="18"/>
          <w:szCs w:val="18"/>
        </w:rPr>
        <w:t>coloured</w:t>
      </w:r>
      <w:proofErr w:type="spellEnd"/>
      <w:r w:rsidRPr="002D043F">
        <w:rPr>
          <w:rFonts w:ascii="Verdana" w:eastAsia="Times New Roman" w:hAnsi="Verdana" w:cs="Times New Roman"/>
          <w:color w:val="393737"/>
          <w:sz w:val="18"/>
          <w:szCs w:val="18"/>
        </w:rPr>
        <w:t xml:space="preserve"> with a beautiful, powerful nose, full of minerals, lemon, pear and tangerine. The palate is rich and creamy textured, but with noticeable freshness and </w:t>
      </w:r>
      <w:proofErr w:type="spellStart"/>
      <w:r w:rsidRPr="002D043F">
        <w:rPr>
          <w:rFonts w:ascii="Verdana" w:eastAsia="Times New Roman" w:hAnsi="Verdana" w:cs="Times New Roman"/>
          <w:color w:val="393737"/>
          <w:sz w:val="18"/>
          <w:szCs w:val="18"/>
        </w:rPr>
        <w:t>flavours</w:t>
      </w:r>
      <w:proofErr w:type="spellEnd"/>
      <w:r w:rsidRPr="002D043F">
        <w:rPr>
          <w:rFonts w:ascii="Verdana" w:eastAsia="Times New Roman" w:hAnsi="Verdana" w:cs="Times New Roman"/>
          <w:color w:val="393737"/>
          <w:sz w:val="18"/>
          <w:szCs w:val="18"/>
        </w:rPr>
        <w:t xml:space="preserve"> of citrus fruits and blossom. Long and finely poised.</w:t>
      </w:r>
    </w:p>
    <w:p w:rsidR="002D043F" w:rsidRDefault="002D043F" w:rsidP="002D043F">
      <w:pPr>
        <w:shd w:val="clear" w:color="auto" w:fill="FFFFFF"/>
        <w:spacing w:after="0" w:line="270" w:lineRule="atLeast"/>
        <w:rPr>
          <w:b/>
          <w:sz w:val="36"/>
          <w:szCs w:val="36"/>
        </w:rPr>
      </w:pPr>
    </w:p>
    <w:p w:rsidR="002D043F" w:rsidRPr="002D043F" w:rsidRDefault="002D043F" w:rsidP="002D043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93737"/>
          <w:sz w:val="18"/>
          <w:szCs w:val="18"/>
        </w:rPr>
      </w:pPr>
      <w:r w:rsidRPr="002D043F">
        <w:rPr>
          <w:rFonts w:ascii="Verdana" w:eastAsia="Times New Roman" w:hAnsi="Verdana" w:cs="Times New Roman"/>
          <w:color w:val="393737"/>
          <w:sz w:val="18"/>
          <w:szCs w:val="18"/>
        </w:rPr>
        <w:t xml:space="preserve">Amongst the top half dozen wineries in Corsica, Terra </w:t>
      </w:r>
      <w:proofErr w:type="spellStart"/>
      <w:r w:rsidRPr="002D043F">
        <w:rPr>
          <w:rFonts w:ascii="Verdana" w:eastAsia="Times New Roman" w:hAnsi="Verdana" w:cs="Times New Roman"/>
          <w:color w:val="393737"/>
          <w:sz w:val="18"/>
          <w:szCs w:val="18"/>
        </w:rPr>
        <w:t>Vecchia</w:t>
      </w:r>
      <w:proofErr w:type="spellEnd"/>
      <w:r w:rsidRPr="002D043F">
        <w:rPr>
          <w:rFonts w:ascii="Verdana" w:eastAsia="Times New Roman" w:hAnsi="Verdana" w:cs="Times New Roman"/>
          <w:color w:val="393737"/>
          <w:sz w:val="18"/>
          <w:szCs w:val="18"/>
        </w:rPr>
        <w:t xml:space="preserve"> is located on the Eastern side of the island and owns two vineyard plots, one of 100 hectares at sea level and a second of 58 hectares on a mountainous plot of land called 'Clos </w:t>
      </w:r>
      <w:proofErr w:type="spellStart"/>
      <w:r w:rsidRPr="002D043F">
        <w:rPr>
          <w:rFonts w:ascii="Verdana" w:eastAsia="Times New Roman" w:hAnsi="Verdana" w:cs="Times New Roman"/>
          <w:color w:val="393737"/>
          <w:sz w:val="18"/>
          <w:szCs w:val="18"/>
        </w:rPr>
        <w:t>Poggiale</w:t>
      </w:r>
      <w:proofErr w:type="spellEnd"/>
      <w:r w:rsidRPr="002D043F">
        <w:rPr>
          <w:rFonts w:ascii="Verdana" w:eastAsia="Times New Roman" w:hAnsi="Verdana" w:cs="Times New Roman"/>
          <w:color w:val="393737"/>
          <w:sz w:val="18"/>
          <w:szCs w:val="18"/>
        </w:rPr>
        <w:t xml:space="preserve">', which means high point in Corsican. Founded in the 1960's by the </w:t>
      </w:r>
      <w:proofErr w:type="spellStart"/>
      <w:r w:rsidRPr="002D043F">
        <w:rPr>
          <w:rFonts w:ascii="Verdana" w:eastAsia="Times New Roman" w:hAnsi="Verdana" w:cs="Times New Roman"/>
          <w:color w:val="393737"/>
          <w:sz w:val="18"/>
          <w:szCs w:val="18"/>
        </w:rPr>
        <w:t>Skalli</w:t>
      </w:r>
      <w:proofErr w:type="spellEnd"/>
      <w:r w:rsidRPr="002D043F">
        <w:rPr>
          <w:rFonts w:ascii="Verdana" w:eastAsia="Times New Roman" w:hAnsi="Verdana" w:cs="Times New Roman"/>
          <w:color w:val="393737"/>
          <w:sz w:val="18"/>
          <w:szCs w:val="18"/>
        </w:rPr>
        <w:t xml:space="preserve"> family, the property was sold to the dynamic 49 year old Jean-François </w:t>
      </w:r>
      <w:proofErr w:type="spellStart"/>
      <w:r w:rsidRPr="002D043F">
        <w:rPr>
          <w:rFonts w:ascii="Verdana" w:eastAsia="Times New Roman" w:hAnsi="Verdana" w:cs="Times New Roman"/>
          <w:color w:val="393737"/>
          <w:sz w:val="18"/>
          <w:szCs w:val="18"/>
        </w:rPr>
        <w:t>Renucci</w:t>
      </w:r>
      <w:proofErr w:type="spellEnd"/>
      <w:r w:rsidRPr="002D043F">
        <w:rPr>
          <w:rFonts w:ascii="Verdana" w:eastAsia="Times New Roman" w:hAnsi="Verdana" w:cs="Times New Roman"/>
          <w:color w:val="393737"/>
          <w:sz w:val="18"/>
          <w:szCs w:val="18"/>
        </w:rPr>
        <w:t>, a Corsican winemaker and president of the Corsican winemakers association.</w:t>
      </w:r>
    </w:p>
    <w:p w:rsidR="002D043F" w:rsidRPr="002D043F" w:rsidRDefault="002D043F">
      <w:pPr>
        <w:rPr>
          <w:b/>
          <w:sz w:val="36"/>
          <w:szCs w:val="36"/>
        </w:rPr>
      </w:pPr>
    </w:p>
    <w:sectPr w:rsidR="002D043F" w:rsidRPr="002D0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3F"/>
    <w:rsid w:val="002D043F"/>
    <w:rsid w:val="00B0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BD137-6D7C-43AF-B8C6-11FCBF64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Fine Wines</dc:creator>
  <cp:keywords/>
  <dc:description/>
  <cp:lastModifiedBy>Gabriella Fine Wines</cp:lastModifiedBy>
  <cp:revision>1</cp:revision>
  <dcterms:created xsi:type="dcterms:W3CDTF">2016-10-14T17:47:00Z</dcterms:created>
  <dcterms:modified xsi:type="dcterms:W3CDTF">2016-10-14T17:50:00Z</dcterms:modified>
</cp:coreProperties>
</file>